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60"/>
        <w:jc w:val="both"/>
        <w:rPr>
          <w:rFonts w:hint="eastAsia" w:eastAsia="仿宋"/>
          <w:color w:val="auto"/>
          <w:sz w:val="28"/>
          <w:szCs w:val="28"/>
          <w:highlight w:val="none"/>
          <w:u w:val="none"/>
          <w:lang w:val="en-US" w:eastAsia="zh-CN"/>
        </w:rPr>
      </w:pPr>
      <w:bookmarkStart w:id="0" w:name="_GoBack"/>
      <w:r>
        <w:rPr>
          <w:rFonts w:hint="eastAsia" w:eastAsia="仿宋"/>
          <w:color w:val="auto"/>
          <w:sz w:val="28"/>
          <w:szCs w:val="28"/>
          <w:highlight w:val="none"/>
          <w:u w:val="none"/>
          <w:lang w:val="en-US" w:eastAsia="zh-CN"/>
        </w:rPr>
        <w:t>附件1</w:t>
      </w:r>
    </w:p>
    <w:p>
      <w:pPr>
        <w:widowControl/>
        <w:spacing w:line="276" w:lineRule="auto"/>
        <w:jc w:val="center"/>
        <w:rPr>
          <w:rFonts w:ascii="黑体" w:hAnsi="黑体" w:eastAsia="黑体"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/>
          <w:bCs/>
          <w:color w:val="auto"/>
          <w:sz w:val="44"/>
          <w:szCs w:val="44"/>
          <w:highlight w:val="none"/>
        </w:rPr>
        <w:t>诚信复试承诺书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我是参加2024年全国硕士研究生招生复试的考生，为维护此次考试的严肃性和公平性，确保考试的顺利进行，在此我郑重承诺：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1.我已清楚了解湖南工商大学研究生招生复试的相关规定和要求，并承诺严格执行。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2.我已清楚了解，根据《中华人民共和国刑法修正案（九）》，代替他人或者让他人代替自己参加考试的行为都将触犯刑法。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4.我承诺提交的复试资格审核材料真实有效。如存在弄虚作假行为，取消录取资格。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5.我承诺复试过程中，没有其他人员进行协助，一经发现，取消复试成绩。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6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.我承诺不私自建立或加入任何非官方复试相关QQ、微信群；学校复试未全部结束前，不将复试内容向他人透露或以其他方式散布，一经发现，取消复试成绩。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如违反上述规定，无论何时一经查实，本人自愿接受贵校的处罚决定，并承担由此造成的一切后果，相关处分记入诚信档案和人事档案。作弊情节严重构成犯罪的，由司法机关依法追究刑事责任。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ab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ab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ab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ab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ab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ab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ab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ab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ab/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ab/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仿宋" w:hAnsi="仿宋" w:eastAsia="仿宋"/>
          <w:color w:val="auto"/>
          <w:sz w:val="10"/>
          <w:szCs w:val="10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 xml:space="preserve">                         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640" w:firstLine="640" w:firstLineChars="200"/>
        <w:jc w:val="right"/>
        <w:textAlignment w:val="auto"/>
        <w:rPr>
          <w:color w:val="auto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4年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MjMzNzZhZThhYzAwYWRiMDY3NTIwZGIxNjUyNjYifQ=="/>
  </w:docVars>
  <w:rsids>
    <w:rsidRoot w:val="29B709D0"/>
    <w:rsid w:val="29B7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2024-03-27T01:01:00Z</dcterms:created>
  <dc:creator>©ss、</dc:creator>
  <cp:lastModifiedBy>©ss、</cp:lastModifiedBy>
  <dcterms:modified xsi:type="dcterms:W3CDTF">2024-03-27T01:01:24Z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B2BE2AF3D19040E0AD641D1A6FF86CC5_11</vt:lpwstr>
  </property>
</Properties>
</file>