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264" w:lineRule="atLeast"/>
        <w:jc w:val="center"/>
        <w:rPr>
          <w:rFonts w:ascii="Times New Roman" w:hAnsi="Times New Roman" w:eastAsia="黑体" w:cs="Times New Roman"/>
          <w:b/>
          <w:sz w:val="36"/>
          <w:szCs w:val="32"/>
        </w:rPr>
      </w:pPr>
      <w:r>
        <w:rPr>
          <w:rFonts w:ascii="Times New Roman" w:hAnsi="Times New Roman" w:eastAsia="黑体" w:cs="Times New Roman"/>
          <w:b/>
          <w:sz w:val="36"/>
          <w:szCs w:val="32"/>
        </w:rPr>
        <w:t>复试科目-202</w:t>
      </w:r>
      <w:r>
        <w:rPr>
          <w:rFonts w:hint="eastAsia" w:ascii="Times New Roman" w:hAnsi="Times New Roman" w:eastAsia="黑体" w:cs="Times New Roman"/>
          <w:b/>
          <w:sz w:val="36"/>
          <w:szCs w:val="32"/>
          <w:lang w:val="en-US" w:eastAsia="zh-CN"/>
        </w:rPr>
        <w:t>3</w:t>
      </w:r>
      <w:r>
        <w:rPr>
          <w:rFonts w:ascii="Times New Roman" w:hAnsi="Times New Roman" w:eastAsia="黑体" w:cs="Times New Roman"/>
          <w:b/>
          <w:sz w:val="36"/>
          <w:szCs w:val="32"/>
        </w:rPr>
        <w:t>年硕士研究生入学考试</w:t>
      </w:r>
    </w:p>
    <w:p>
      <w:pPr>
        <w:pStyle w:val="4"/>
        <w:spacing w:line="264" w:lineRule="atLeast"/>
        <w:jc w:val="center"/>
        <w:rPr>
          <w:rFonts w:ascii="Times New Roman" w:hAnsi="Times New Roman" w:eastAsia="黑体" w:cs="Times New Roman"/>
          <w:b/>
          <w:sz w:val="36"/>
          <w:szCs w:val="32"/>
        </w:rPr>
      </w:pPr>
      <w:r>
        <w:rPr>
          <w:rFonts w:ascii="Times New Roman" w:hAnsi="Times New Roman" w:eastAsia="黑体" w:cs="Times New Roman"/>
          <w:b/>
          <w:sz w:val="36"/>
          <w:szCs w:val="32"/>
        </w:rPr>
        <w:t>自命题考试大纲</w:t>
      </w:r>
    </w:p>
    <w:p>
      <w:pPr>
        <w:pStyle w:val="4"/>
        <w:spacing w:line="264" w:lineRule="atLeast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考试科目代码：[F014]   考试科目名称：管理信息系统</w:t>
      </w:r>
    </w:p>
    <w:p>
      <w:pPr>
        <w:pStyle w:val="4"/>
        <w:spacing w:line="264" w:lineRule="atLeast"/>
        <w:jc w:val="both"/>
        <w:rPr>
          <w:rFonts w:ascii="Times New Roman" w:hAnsi="Times New Roman" w:eastAsia="仿宋" w:cs="Times New Roman"/>
          <w:color w:val="383838"/>
          <w:sz w:val="28"/>
          <w:szCs w:val="28"/>
        </w:rPr>
      </w:pPr>
      <w:r>
        <w:rPr>
          <w:rFonts w:ascii="Times New Roman" w:hAnsi="Times New Roman" w:eastAsia="仿宋" w:cs="Times New Roman"/>
          <w:b/>
          <w:sz w:val="28"/>
          <w:szCs w:val="28"/>
        </w:rPr>
        <w:t>一、试卷结构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1、试卷成绩及考试时间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本试卷满分为150分，考试时间为120分钟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2、答题方式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闭卷、笔试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3、题型结构</w:t>
      </w:r>
    </w:p>
    <w:p>
      <w:pPr>
        <w:spacing w:before="156" w:beforeLines="50" w:after="156" w:afterLines="50" w:line="50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概念阐释题：</w:t>
      </w:r>
      <w:r>
        <w:rPr>
          <w:rFonts w:hint="eastAsia" w:ascii="仿宋_GB2312" w:eastAsia="仿宋_GB2312"/>
          <w:sz w:val="28"/>
          <w:szCs w:val="28"/>
          <w:lang w:val="en-US" w:eastAsia="zh-CN" w:bidi="hi-IN"/>
        </w:rPr>
        <w:t>4</w:t>
      </w:r>
      <w:r>
        <w:rPr>
          <w:rFonts w:hint="eastAsia" w:ascii="仿宋_GB2312" w:hAnsi="宋体" w:eastAsia="仿宋_GB2312"/>
          <w:sz w:val="28"/>
          <w:szCs w:val="28"/>
          <w:lang w:bidi="hi-IN"/>
        </w:rPr>
        <w:t>小题，每小题</w:t>
      </w:r>
      <w:r>
        <w:rPr>
          <w:rFonts w:hint="eastAsia" w:ascii="仿宋_GB2312" w:eastAsia="仿宋_GB2312"/>
          <w:sz w:val="28"/>
          <w:szCs w:val="28"/>
          <w:lang w:bidi="hi-IN"/>
        </w:rPr>
        <w:t>10</w:t>
      </w:r>
      <w:r>
        <w:rPr>
          <w:rFonts w:hint="eastAsia" w:ascii="仿宋_GB2312" w:hAnsi="宋体" w:eastAsia="仿宋_GB2312"/>
          <w:sz w:val="28"/>
          <w:szCs w:val="28"/>
          <w:lang w:bidi="hi-IN"/>
        </w:rPr>
        <w:t>分，共</w:t>
      </w:r>
      <w:r>
        <w:rPr>
          <w:rFonts w:hint="eastAsia" w:ascii="仿宋_GB2312" w:eastAsia="仿宋_GB2312"/>
          <w:sz w:val="28"/>
          <w:szCs w:val="28"/>
          <w:lang w:val="en-US" w:eastAsia="zh-CN" w:bidi="hi-IN"/>
        </w:rPr>
        <w:t>4</w:t>
      </w:r>
      <w:r>
        <w:rPr>
          <w:rFonts w:hint="eastAsia" w:ascii="仿宋_GB2312" w:eastAsia="仿宋_GB2312"/>
          <w:sz w:val="28"/>
          <w:szCs w:val="28"/>
          <w:lang w:bidi="hi-IN"/>
        </w:rPr>
        <w:t>0</w:t>
      </w:r>
      <w:r>
        <w:rPr>
          <w:rFonts w:hint="eastAsia" w:ascii="仿宋_GB2312" w:hAnsi="宋体" w:eastAsia="仿宋_GB2312"/>
          <w:sz w:val="28"/>
          <w:szCs w:val="28"/>
          <w:lang w:bidi="hi-IN"/>
        </w:rPr>
        <w:t>分</w:t>
      </w:r>
    </w:p>
    <w:p>
      <w:pPr>
        <w:spacing w:before="156" w:beforeLines="50" w:after="156" w:afterLines="50" w:line="50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简</w:t>
      </w:r>
      <w:r>
        <w:rPr>
          <w:rFonts w:hint="eastAsia" w:ascii="仿宋_GB2312" w:hAnsi="宋体" w:eastAsia="仿宋_GB2312"/>
          <w:sz w:val="28"/>
          <w:szCs w:val="28"/>
          <w:lang w:val="en-US" w:eastAsia="zh-CN" w:bidi="hi-IN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  <w:lang w:bidi="hi-IN"/>
        </w:rPr>
        <w:t>答</w:t>
      </w:r>
      <w:r>
        <w:rPr>
          <w:rFonts w:hint="eastAsia" w:ascii="仿宋_GB2312" w:hAnsi="宋体" w:eastAsia="仿宋_GB2312"/>
          <w:sz w:val="28"/>
          <w:szCs w:val="28"/>
          <w:lang w:val="en-US" w:eastAsia="zh-CN" w:bidi="hi-IN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  <w:lang w:bidi="hi-IN"/>
        </w:rPr>
        <w:t>题：</w:t>
      </w:r>
      <w:r>
        <w:rPr>
          <w:rFonts w:hint="eastAsia" w:ascii="仿宋_GB2312" w:hAnsi="宋体" w:eastAsia="仿宋_GB2312"/>
          <w:sz w:val="28"/>
          <w:szCs w:val="28"/>
          <w:lang w:val="en-US" w:eastAsia="zh-CN" w:bidi="hi-IN"/>
        </w:rPr>
        <w:t>5</w:t>
      </w:r>
      <w:r>
        <w:rPr>
          <w:rFonts w:hint="eastAsia" w:ascii="仿宋_GB2312" w:hAnsi="宋体" w:eastAsia="仿宋_GB2312"/>
          <w:sz w:val="28"/>
          <w:szCs w:val="28"/>
          <w:lang w:bidi="hi-IN"/>
        </w:rPr>
        <w:t>小题，每小题10分，共</w:t>
      </w:r>
      <w:r>
        <w:rPr>
          <w:rFonts w:hint="eastAsia" w:ascii="仿宋_GB2312" w:hAnsi="宋体" w:eastAsia="仿宋_GB2312"/>
          <w:sz w:val="28"/>
          <w:szCs w:val="28"/>
          <w:lang w:val="en-US" w:eastAsia="zh-CN" w:bidi="hi-IN"/>
        </w:rPr>
        <w:t>5</w:t>
      </w:r>
      <w:r>
        <w:rPr>
          <w:rFonts w:hint="eastAsia" w:ascii="仿宋_GB2312" w:hAnsi="宋体" w:eastAsia="仿宋_GB2312"/>
          <w:sz w:val="28"/>
          <w:szCs w:val="28"/>
          <w:lang w:bidi="hi-IN"/>
        </w:rPr>
        <w:t>0分</w:t>
      </w:r>
    </w:p>
    <w:p>
      <w:pPr>
        <w:spacing w:before="156" w:beforeLines="50" w:after="156" w:afterLines="50" w:line="50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论</w:t>
      </w:r>
      <w:r>
        <w:rPr>
          <w:rFonts w:hint="eastAsia" w:ascii="仿宋_GB2312" w:hAnsi="宋体" w:eastAsia="仿宋_GB2312"/>
          <w:sz w:val="28"/>
          <w:szCs w:val="28"/>
          <w:lang w:val="en-US" w:eastAsia="zh-CN" w:bidi="hi-IN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  <w:lang w:bidi="hi-IN"/>
        </w:rPr>
        <w:t>述</w:t>
      </w:r>
      <w:r>
        <w:rPr>
          <w:rFonts w:hint="eastAsia" w:ascii="仿宋_GB2312" w:hAnsi="宋体" w:eastAsia="仿宋_GB2312"/>
          <w:sz w:val="28"/>
          <w:szCs w:val="28"/>
          <w:lang w:val="en-US" w:eastAsia="zh-CN" w:bidi="hi-IN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  <w:lang w:bidi="hi-IN"/>
        </w:rPr>
        <w:t>题：</w:t>
      </w:r>
      <w:r>
        <w:rPr>
          <w:rFonts w:hint="eastAsia" w:ascii="仿宋_GB2312" w:eastAsia="仿宋_GB2312"/>
          <w:sz w:val="28"/>
          <w:szCs w:val="28"/>
          <w:lang w:bidi="hi-IN"/>
        </w:rPr>
        <w:t>4</w:t>
      </w:r>
      <w:r>
        <w:rPr>
          <w:rFonts w:hint="eastAsia" w:ascii="仿宋_GB2312" w:hAnsi="宋体" w:eastAsia="仿宋_GB2312"/>
          <w:sz w:val="28"/>
          <w:szCs w:val="28"/>
          <w:lang w:bidi="hi-IN"/>
        </w:rPr>
        <w:t>小题，每小题</w:t>
      </w:r>
      <w:r>
        <w:rPr>
          <w:rFonts w:hint="eastAsia" w:ascii="仿宋_GB2312" w:eastAsia="仿宋_GB2312"/>
          <w:sz w:val="28"/>
          <w:szCs w:val="28"/>
          <w:lang w:bidi="hi-IN"/>
        </w:rPr>
        <w:t>15</w:t>
      </w:r>
      <w:r>
        <w:rPr>
          <w:rFonts w:hint="eastAsia" w:ascii="仿宋_GB2312" w:hAnsi="宋体" w:eastAsia="仿宋_GB2312"/>
          <w:sz w:val="28"/>
          <w:szCs w:val="28"/>
          <w:lang w:bidi="hi-IN"/>
        </w:rPr>
        <w:t>分，共</w:t>
      </w:r>
      <w:r>
        <w:rPr>
          <w:rFonts w:hint="eastAsia" w:ascii="仿宋_GB2312" w:eastAsia="仿宋_GB2312"/>
          <w:sz w:val="28"/>
          <w:szCs w:val="28"/>
          <w:lang w:bidi="hi-IN"/>
        </w:rPr>
        <w:t>60</w:t>
      </w:r>
      <w:r>
        <w:rPr>
          <w:rFonts w:hint="eastAsia" w:ascii="仿宋_GB2312" w:hAnsi="宋体" w:eastAsia="仿宋_GB2312"/>
          <w:sz w:val="28"/>
          <w:szCs w:val="28"/>
          <w:lang w:bidi="hi-IN"/>
        </w:rPr>
        <w:t>分</w:t>
      </w:r>
    </w:p>
    <w:p>
      <w:pPr>
        <w:pStyle w:val="4"/>
        <w:spacing w:line="264" w:lineRule="atLeast"/>
        <w:jc w:val="both"/>
        <w:rPr>
          <w:rFonts w:ascii="Times New Roman" w:hAnsi="Times New Roman" w:eastAsia="仿宋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eastAsia="仿宋" w:cs="Times New Roman"/>
          <w:b/>
          <w:sz w:val="28"/>
          <w:szCs w:val="28"/>
        </w:rPr>
        <w:t>二、考试内容与考试要求</w:t>
      </w:r>
    </w:p>
    <w:bookmarkEnd w:id="0"/>
    <w:p>
      <w:pPr>
        <w:pStyle w:val="4"/>
        <w:spacing w:line="264" w:lineRule="atLeast"/>
        <w:rPr>
          <w:rFonts w:ascii="Times New Roman" w:hAnsi="Times New Roman" w:eastAsia="仿宋" w:cs="Times New Roman"/>
          <w:color w:val="383838"/>
          <w:sz w:val="28"/>
          <w:szCs w:val="28"/>
        </w:rPr>
      </w:pPr>
      <w:r>
        <w:rPr>
          <w:rFonts w:ascii="Times New Roman" w:hAnsi="Times New Roman" w:eastAsia="仿宋" w:cs="Times New Roman"/>
          <w:b/>
          <w:sz w:val="28"/>
          <w:szCs w:val="28"/>
        </w:rPr>
        <w:t>●考试目标：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bidi="hi-IN"/>
        </w:rPr>
        <w:t>本科目考试着重考核考生掌握管理信息系统基本概念、基本思想、基本分析方法和基本理论的程度，要求考生对管理信息系统理论体系的基本框架有一个全面的了解，并综合运用所学的理论和方法解决实际管理问题，以确保被录取者具有基本的信息系统开发与管理方面的知识和素养。</w:t>
      </w:r>
    </w:p>
    <w:p>
      <w:pPr>
        <w:pStyle w:val="4"/>
        <w:spacing w:line="264" w:lineRule="atLeast"/>
        <w:rPr>
          <w:rFonts w:ascii="Times New Roman" w:hAnsi="Times New Roman" w:eastAsia="仿宋" w:cs="Times New Roman"/>
          <w:b/>
          <w:sz w:val="28"/>
          <w:szCs w:val="28"/>
        </w:rPr>
      </w:pPr>
      <w:r>
        <w:rPr>
          <w:rFonts w:ascii="Times New Roman" w:hAnsi="Times New Roman" w:eastAsia="仿宋" w:cs="Times New Roman"/>
          <w:b/>
          <w:sz w:val="28"/>
          <w:szCs w:val="28"/>
        </w:rPr>
        <w:t>●考试内容与要求：</w:t>
      </w:r>
    </w:p>
    <w:p>
      <w:pPr>
        <w:pStyle w:val="4"/>
        <w:ind w:firstLine="562" w:firstLineChars="200"/>
        <w:jc w:val="both"/>
        <w:rPr>
          <w:rFonts w:ascii="Times New Roman" w:hAnsi="Times New Roman" w:eastAsia="仿宋" w:cs="Times New Roman"/>
          <w:b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b/>
          <w:sz w:val="28"/>
          <w:szCs w:val="28"/>
          <w:lang w:bidi="hi-IN"/>
        </w:rPr>
        <w:t>（一）信息系统理论基础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考试内容：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信息、数据的概念及其区别与联系，信息的属性；系统、信息系统的概念；决策和决策过程；决策科学化的方向；决策问题的类型；管理信息系统的性质；管理信息系统面临的挑战。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考试要求：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1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掌握信息、数据的区别与联系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2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掌握信息系统的概念和功能结构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3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掌握决策问题的类型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4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掌握信息系统的发展趋势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5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了解我国信息化的发展历程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6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了解信息的分类和性质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7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了解信息的度量方法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8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了解信息系统对、计划、组织、领导、控制等职能的支持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9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领会：为什么说管理信息系统不仅仅是一个技术系统，而且是一个复杂的社会系统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10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领会：为什么说管理信息系统是一把手工程</w:t>
      </w:r>
    </w:p>
    <w:p>
      <w:pPr>
        <w:pStyle w:val="4"/>
        <w:ind w:firstLine="562" w:firstLineChars="200"/>
        <w:jc w:val="both"/>
        <w:rPr>
          <w:rFonts w:ascii="Times New Roman" w:hAnsi="Times New Roman" w:eastAsia="仿宋" w:cs="Times New Roman"/>
          <w:b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b/>
          <w:sz w:val="28"/>
          <w:szCs w:val="28"/>
          <w:lang w:bidi="hi-IN"/>
        </w:rPr>
        <w:t>（二）管理信息系统概论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考试内容：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管理信息系统的概念、性质和特点；管理信息系统分类、管理信息系统的结构；MRP、MRP‖、ERP的区别与联系</w:t>
      </w:r>
      <w:r>
        <w:rPr>
          <w:rFonts w:hint="eastAsia" w:ascii="Times New Roman" w:hAnsi="Times New Roman" w:eastAsia="仿宋" w:cs="Times New Roman"/>
          <w:sz w:val="28"/>
          <w:szCs w:val="28"/>
          <w:lang w:bidi="hi-IN"/>
        </w:rPr>
        <w:t>。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考试要求：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1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掌握管理信息系统的概念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2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掌握管理信息系统的特征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3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掌握管理信息系统的结构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4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了解管理信息系统的企业级应用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5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了解管理信息系统的历史发展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6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领会：MRP、MRP‖、ERP各自的管理范围、管理目标的区别与联系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7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领会：管理信息系统对组织的最根本的作用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8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领会：管理信息系统是一个人机系统</w:t>
      </w:r>
    </w:p>
    <w:p>
      <w:pPr>
        <w:pStyle w:val="4"/>
        <w:ind w:firstLine="562" w:firstLineChars="200"/>
        <w:jc w:val="both"/>
        <w:rPr>
          <w:rFonts w:ascii="Times New Roman" w:hAnsi="Times New Roman" w:eastAsia="仿宋" w:cs="Times New Roman"/>
          <w:b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b/>
          <w:sz w:val="28"/>
          <w:szCs w:val="28"/>
          <w:lang w:bidi="hi-IN"/>
        </w:rPr>
        <w:t>（三）系统规划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考试内容：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诺兰管理信息系统阶段模型；业务流程重组；管理信息系统规划的意义、作用；管理信息系统的规划方法和开发方法。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考试要求：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1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掌握结构化方法的基本思想、局限性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2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掌握原型法基本思想、适用对象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3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掌握面向对象方法的基本思想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4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掌握管理信息系统战略规划的作用和内容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5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掌握制定管理信息系统战略规划的常用方法（BSP、CSF）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6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了解信息系统开发的主要策略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7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了解企业流程重组的概念、步骤和指导性方法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8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了解信息系统的生命周期（系统规划、系统分析、系统设计、系统实施、系统运行和维护）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9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领会：结构化方法、原型法和面向对象方法的特点及适用对象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10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领会：诺兰信息系统阶段模型对信息系统建设的指导作用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11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领会：信息系统战略规划与企业总体规划的关系</w:t>
      </w:r>
    </w:p>
    <w:p>
      <w:pPr>
        <w:pStyle w:val="4"/>
        <w:ind w:firstLine="562" w:firstLineChars="200"/>
        <w:jc w:val="both"/>
        <w:rPr>
          <w:rFonts w:ascii="Times New Roman" w:hAnsi="Times New Roman" w:eastAsia="仿宋" w:cs="Times New Roman"/>
          <w:b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b/>
          <w:sz w:val="28"/>
          <w:szCs w:val="28"/>
          <w:lang w:bidi="hi-IN"/>
        </w:rPr>
        <w:t>（四）系统分析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考试内容：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系统分析的任务；可行性分析；业务流程调查；数据流程调查；数据字典；系统化分析；系统分析报告</w:t>
      </w:r>
      <w:r>
        <w:rPr>
          <w:rFonts w:hint="eastAsia" w:ascii="Times New Roman" w:hAnsi="Times New Roman" w:eastAsia="仿宋" w:cs="Times New Roman"/>
          <w:sz w:val="28"/>
          <w:szCs w:val="28"/>
          <w:lang w:bidi="hi-IN"/>
        </w:rPr>
        <w:t>。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考试要求：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1、掌握业务流程图、数据流程图的绘制、分析与使用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2、了解数据字典的编制与作用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3、掌握U/C矩阵如何划分子系统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4、掌握编写系统分析报告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5、了解系统分析的定义、任务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6、了解系统分析阶段系统分析员的作用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7、了解结构化系统分析的主要工具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8、掌握业务流程图、数据流程图的绘制与分析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9、掌握数据流程图逐层扩展的目的与原则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10、掌握表达处理逻辑的主要工具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11、领会：系统分析员的职责和应具备的知识、能力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12、领会：导致系统分析阶段延期的主要原因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13、领会：管理信息系统开发之前为什么要进行可行性分析？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14、应用：对给定的实际业务过程和处理流程，绘制出业务流程图和数据流程图并分析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15、应用：对给定的管理信息系统开发案例，会进行可行性分析和系统分析</w:t>
      </w:r>
    </w:p>
    <w:p>
      <w:pPr>
        <w:pStyle w:val="4"/>
        <w:ind w:firstLine="562" w:firstLineChars="200"/>
        <w:jc w:val="both"/>
        <w:rPr>
          <w:rFonts w:ascii="Times New Roman" w:hAnsi="Times New Roman" w:eastAsia="仿宋" w:cs="Times New Roman"/>
          <w:b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b/>
          <w:sz w:val="28"/>
          <w:szCs w:val="28"/>
          <w:lang w:bidi="hi-IN"/>
        </w:rPr>
        <w:t>（五）系统设计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考试内容：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系统设计的任务；代码设计；功能结构图设计；信息系统流程图设计；物理配置方案设计；输出设计；输入设计；数据存储设计；数据库设计；文件设计；关系的规范化，E-R模型与E-R图。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考试要求：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1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掌握系统设计阶段的任务与工作内容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2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掌握数据库设计的基本步骤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3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掌握E-R模型以及E-R模型与关系数据模型的相互转换方法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4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了解代码的作用及设计方法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5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了解输入错误的类型及常用的输入数据的校验方法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6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了解功能结构图设计和信息系统流程图设计的基本思路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7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了解数据库的关系规范化理论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8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了解物理配置方案的设计依据、原则和方法。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9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了解系统设计报告的主要内容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10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领会：系统设计阶段在整个信息系统生命周期中的地位和作用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11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领会：为什么要先进行输出设计，再进行输入设计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12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应用：能够根据给定的案例进行关系的规范化，绘制E-R图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13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应用：能够根据给定的案例选择输入校验方法</w:t>
      </w:r>
    </w:p>
    <w:p>
      <w:pPr>
        <w:pStyle w:val="4"/>
        <w:ind w:firstLine="562" w:firstLineChars="200"/>
        <w:jc w:val="both"/>
        <w:rPr>
          <w:rFonts w:ascii="Times New Roman" w:hAnsi="Times New Roman" w:eastAsia="仿宋" w:cs="Times New Roman"/>
          <w:b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b/>
          <w:sz w:val="28"/>
          <w:szCs w:val="28"/>
          <w:lang w:bidi="hi-IN"/>
        </w:rPr>
        <w:t>（六）系统实施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考试内容：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系统实施的任务；程序设计的原则；常用的软件开发工具；系统培训；系统维护的内容；系统管理的意义与内容。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考试要求：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1、理解系统实施阶段的工作任务、特点和目标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2、了解软硬件的准备工作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3、掌握常用的主流程序设计语言及其开发环境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4、了解人员培训的内容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5、掌握系统切换方法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6、了解系统测试的目的和原则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7、</w:t>
      </w:r>
      <w:r>
        <w:rPr>
          <w:rFonts w:hint="eastAsia" w:ascii="Times New Roman" w:hAnsi="Times New Roman" w:eastAsia="仿宋" w:cs="Times New Roman"/>
          <w:sz w:val="28"/>
          <w:szCs w:val="28"/>
          <w:lang w:bidi="hi-IN"/>
        </w:rPr>
        <w:t>领会：</w:t>
      </w:r>
      <w:r>
        <w:rPr>
          <w:rFonts w:ascii="Times New Roman" w:hAnsi="Times New Roman" w:eastAsia="仿宋" w:cs="Times New Roman"/>
          <w:sz w:val="28"/>
          <w:szCs w:val="28"/>
          <w:lang w:bidi="hi-IN"/>
        </w:rPr>
        <w:t>系统测试的方法和测试活动类型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8、</w:t>
      </w:r>
      <w:r>
        <w:rPr>
          <w:rFonts w:hint="eastAsia" w:ascii="Times New Roman" w:hAnsi="Times New Roman" w:eastAsia="仿宋" w:cs="Times New Roman"/>
          <w:sz w:val="28"/>
          <w:szCs w:val="28"/>
          <w:lang w:bidi="hi-IN"/>
        </w:rPr>
        <w:t>领会：</w:t>
      </w:r>
      <w:r>
        <w:rPr>
          <w:rFonts w:ascii="Times New Roman" w:hAnsi="Times New Roman" w:eastAsia="仿宋" w:cs="Times New Roman"/>
          <w:sz w:val="28"/>
          <w:szCs w:val="28"/>
          <w:lang w:bidi="hi-IN"/>
        </w:rPr>
        <w:t>物理配置方案的设计依据、原则和方法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9、应用：根据给定的案例选择合适的系统切换方法</w:t>
      </w:r>
    </w:p>
    <w:p>
      <w:pPr>
        <w:pStyle w:val="4"/>
        <w:shd w:val="clear" w:color="auto" w:fill="FFFFFF"/>
        <w:ind w:firstLine="562" w:firstLineChars="200"/>
        <w:jc w:val="both"/>
        <w:rPr>
          <w:rFonts w:ascii="Times New Roman" w:hAnsi="Times New Roman" w:eastAsia="仿宋" w:cs="Times New Roman"/>
          <w:b/>
          <w:kern w:val="2"/>
          <w:sz w:val="28"/>
          <w:szCs w:val="28"/>
          <w:lang w:bidi="hi-IN"/>
        </w:rPr>
      </w:pPr>
      <w:r>
        <w:rPr>
          <w:rFonts w:hint="eastAsia" w:ascii="Times New Roman" w:hAnsi="Times New Roman" w:eastAsia="仿宋" w:cs="Times New Roman"/>
          <w:b/>
          <w:kern w:val="2"/>
          <w:sz w:val="28"/>
          <w:szCs w:val="28"/>
          <w:lang w:bidi="hi-IN"/>
        </w:rPr>
        <w:t>（七）决策支持系统</w:t>
      </w:r>
    </w:p>
    <w:p>
      <w:pPr>
        <w:spacing w:after="120"/>
        <w:ind w:firstLine="560" w:firstLineChars="200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考试内容：</w:t>
      </w:r>
    </w:p>
    <w:p>
      <w:pPr>
        <w:spacing w:after="120"/>
        <w:ind w:firstLine="560" w:firstLineChars="200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bidi="hi-IN"/>
        </w:rPr>
        <w:t>决策支持系统的发展历史；决策支持系统的概念；决策支持系统的功能；决策支持系统的结构；智能决策支持系统；群体决策支持系统。</w:t>
      </w:r>
    </w:p>
    <w:p>
      <w:pPr>
        <w:spacing w:after="120"/>
        <w:ind w:firstLine="560" w:firstLineChars="200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bidi="hi-IN"/>
        </w:rPr>
        <w:t>考试要求：</w:t>
      </w:r>
    </w:p>
    <w:p>
      <w:pPr>
        <w:spacing w:after="120"/>
        <w:ind w:firstLine="560" w:firstLineChars="200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bidi="hi-IN"/>
        </w:rPr>
        <w:t>1、掌握决策支持系统的功能</w:t>
      </w:r>
    </w:p>
    <w:p>
      <w:pPr>
        <w:spacing w:after="120"/>
        <w:ind w:firstLine="560" w:firstLineChars="200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bidi="hi-IN"/>
        </w:rPr>
        <w:t>2、掌握决策支持系统的工作对象及其解决的管理问题类型</w:t>
      </w:r>
    </w:p>
    <w:p>
      <w:pPr>
        <w:spacing w:after="120"/>
        <w:ind w:firstLine="560" w:firstLineChars="200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bidi="hi-IN"/>
        </w:rPr>
        <w:t>3、掌握决策支持系统的两库、三库、四库等结构</w:t>
      </w:r>
    </w:p>
    <w:p>
      <w:pPr>
        <w:spacing w:after="120"/>
        <w:ind w:firstLine="560" w:firstLineChars="200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bidi="hi-IN"/>
        </w:rPr>
        <w:t>4、掌握决策支持系统与管理信息系统的关系(区别与联系)</w:t>
      </w:r>
    </w:p>
    <w:p>
      <w:pPr>
        <w:spacing w:after="120"/>
        <w:ind w:firstLine="560" w:firstLineChars="200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bidi="hi-IN"/>
        </w:rPr>
        <w:t>5、了解决策支持系统的发展历史</w:t>
      </w:r>
    </w:p>
    <w:p>
      <w:pPr>
        <w:spacing w:after="120"/>
        <w:ind w:firstLine="560" w:firstLineChars="200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bidi="hi-IN"/>
        </w:rPr>
        <w:t>6、了解决策支持系统中人机对话的作用</w:t>
      </w:r>
    </w:p>
    <w:p>
      <w:pPr>
        <w:spacing w:after="120"/>
        <w:ind w:firstLine="560" w:firstLineChars="200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bidi="hi-IN"/>
        </w:rPr>
        <w:t>7、了解智能决策支持系统、群体决策支持系统的结构和基本功能</w:t>
      </w:r>
    </w:p>
    <w:p>
      <w:pPr>
        <w:spacing w:after="120"/>
        <w:ind w:firstLine="562" w:firstLineChars="200"/>
        <w:rPr>
          <w:rFonts w:ascii="Times New Roman" w:hAnsi="Times New Roman" w:eastAsia="仿宋" w:cs="Times New Roman"/>
          <w:b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b/>
          <w:sz w:val="28"/>
          <w:szCs w:val="28"/>
          <w:lang w:bidi="hi-IN"/>
        </w:rPr>
        <w:t>（</w:t>
      </w:r>
      <w:r>
        <w:rPr>
          <w:rFonts w:hint="eastAsia" w:ascii="Times New Roman" w:hAnsi="Times New Roman" w:eastAsia="仿宋" w:cs="Times New Roman"/>
          <w:b/>
          <w:sz w:val="28"/>
          <w:szCs w:val="28"/>
          <w:lang w:bidi="hi-IN"/>
        </w:rPr>
        <w:t>八</w:t>
      </w:r>
      <w:r>
        <w:rPr>
          <w:rFonts w:ascii="Times New Roman" w:hAnsi="Times New Roman" w:eastAsia="仿宋" w:cs="Times New Roman"/>
          <w:b/>
          <w:sz w:val="28"/>
          <w:szCs w:val="28"/>
          <w:lang w:bidi="hi-IN"/>
        </w:rPr>
        <w:t>）管理信息系统发展</w:t>
      </w:r>
    </w:p>
    <w:p>
      <w:pPr>
        <w:spacing w:after="120"/>
        <w:ind w:firstLine="560" w:firstLineChars="200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考试内容：</w:t>
      </w:r>
    </w:p>
    <w:p>
      <w:pPr>
        <w:spacing w:after="120"/>
        <w:ind w:firstLine="560" w:firstLineChars="200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电子商务；商务智能；决策支持系统；移动互联网；物联网；大数据。</w:t>
      </w:r>
    </w:p>
    <w:p>
      <w:pPr>
        <w:spacing w:after="120"/>
        <w:ind w:firstLine="560" w:firstLineChars="200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考试要求：</w:t>
      </w:r>
    </w:p>
    <w:p>
      <w:pPr>
        <w:spacing w:after="120"/>
        <w:ind w:firstLine="560" w:firstLineChars="200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1、理解电子商务的基本原理、分类、基本特征、基本流程、运行模式、发展趋势</w:t>
      </w:r>
    </w:p>
    <w:p>
      <w:pPr>
        <w:spacing w:after="120"/>
        <w:ind w:firstLine="560" w:firstLineChars="200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2、了解商务智能的概念、主要技术、架构、作用以及数据挖掘的定义、工作原理、流程</w:t>
      </w:r>
    </w:p>
    <w:p>
      <w:pPr>
        <w:spacing w:after="120"/>
        <w:ind w:firstLine="560" w:firstLineChars="200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3、掌握决策支持系统的定义、类型、技术架构以及与管理信息系统的联系和区别</w:t>
      </w:r>
    </w:p>
    <w:p>
      <w:pPr>
        <w:spacing w:after="120"/>
        <w:ind w:firstLine="560" w:firstLineChars="200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4、</w:t>
      </w:r>
      <w:r>
        <w:rPr>
          <w:rFonts w:hint="eastAsia" w:ascii="Times New Roman" w:hAnsi="Times New Roman" w:eastAsia="仿宋" w:cs="Times New Roman"/>
          <w:sz w:val="28"/>
          <w:szCs w:val="28"/>
          <w:lang w:bidi="hi-IN"/>
        </w:rPr>
        <w:t>领会：</w:t>
      </w:r>
      <w:r>
        <w:rPr>
          <w:rFonts w:ascii="Times New Roman" w:hAnsi="Times New Roman" w:eastAsia="仿宋" w:cs="Times New Roman"/>
          <w:sz w:val="28"/>
          <w:szCs w:val="28"/>
          <w:lang w:bidi="hi-IN"/>
        </w:rPr>
        <w:t>移动互联网、物联网、大数据的定义、发展现状、关键技术以及应用领域</w:t>
      </w:r>
    </w:p>
    <w:p>
      <w:pPr>
        <w:spacing w:after="120"/>
        <w:ind w:firstLine="560" w:firstLineChars="200"/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5、应用：根据给定的案例讨论信息系统的现实问题以及未来发展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3787441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2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Y2NjMyNbM0NTEyNzRR0lEKTi0uzszPAykwqgUAxyiOoSwAAAA="/>
    <w:docVar w:name="commondata" w:val="eyJoZGlkIjoiODI2Y2NhYmNlZjE0NTlmZmY0MDU4ZjJmZWE4YWVhY2EifQ=="/>
  </w:docVars>
  <w:rsids>
    <w:rsidRoot w:val="004C7F14"/>
    <w:rsid w:val="00062276"/>
    <w:rsid w:val="00146BBD"/>
    <w:rsid w:val="00167DF9"/>
    <w:rsid w:val="00183B16"/>
    <w:rsid w:val="001846EE"/>
    <w:rsid w:val="00213AE0"/>
    <w:rsid w:val="00224968"/>
    <w:rsid w:val="00241BC7"/>
    <w:rsid w:val="002564B6"/>
    <w:rsid w:val="00260FD5"/>
    <w:rsid w:val="002D4A03"/>
    <w:rsid w:val="0032419E"/>
    <w:rsid w:val="00381548"/>
    <w:rsid w:val="003E3CC1"/>
    <w:rsid w:val="003E783D"/>
    <w:rsid w:val="00404107"/>
    <w:rsid w:val="00475496"/>
    <w:rsid w:val="004B5214"/>
    <w:rsid w:val="004C7F14"/>
    <w:rsid w:val="005B1456"/>
    <w:rsid w:val="005B568F"/>
    <w:rsid w:val="00606BE8"/>
    <w:rsid w:val="00693987"/>
    <w:rsid w:val="006A395F"/>
    <w:rsid w:val="006A7503"/>
    <w:rsid w:val="006C6BC8"/>
    <w:rsid w:val="006E3929"/>
    <w:rsid w:val="007B52CC"/>
    <w:rsid w:val="007F3D18"/>
    <w:rsid w:val="00855926"/>
    <w:rsid w:val="008651FF"/>
    <w:rsid w:val="00876E48"/>
    <w:rsid w:val="0095746B"/>
    <w:rsid w:val="00AF22A7"/>
    <w:rsid w:val="00B32112"/>
    <w:rsid w:val="00B40E99"/>
    <w:rsid w:val="00B55C1B"/>
    <w:rsid w:val="00B616C0"/>
    <w:rsid w:val="00B86C44"/>
    <w:rsid w:val="00B97992"/>
    <w:rsid w:val="00BA13E9"/>
    <w:rsid w:val="00BA5B41"/>
    <w:rsid w:val="00BC659E"/>
    <w:rsid w:val="00C171BB"/>
    <w:rsid w:val="00C62E69"/>
    <w:rsid w:val="00C8475C"/>
    <w:rsid w:val="00CA4D55"/>
    <w:rsid w:val="00CC5BFD"/>
    <w:rsid w:val="00CE5D8D"/>
    <w:rsid w:val="00D56EA6"/>
    <w:rsid w:val="00DC3088"/>
    <w:rsid w:val="00DD6642"/>
    <w:rsid w:val="00E1609A"/>
    <w:rsid w:val="00E6742D"/>
    <w:rsid w:val="00E85461"/>
    <w:rsid w:val="00ED28D6"/>
    <w:rsid w:val="00F23A01"/>
    <w:rsid w:val="00F40EB4"/>
    <w:rsid w:val="00FE6183"/>
    <w:rsid w:val="00FE6B95"/>
    <w:rsid w:val="0B7B5F7B"/>
    <w:rsid w:val="1DF16B87"/>
    <w:rsid w:val="524F2216"/>
    <w:rsid w:val="5CDF7C96"/>
    <w:rsid w:val="5FFD2D7C"/>
    <w:rsid w:val="63E95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after="120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Char"/>
    <w:basedOn w:val="6"/>
    <w:link w:val="3"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2528</Words>
  <Characters>2590</Characters>
  <Lines>19</Lines>
  <Paragraphs>5</Paragraphs>
  <TotalTime>1</TotalTime>
  <ScaleCrop>false</ScaleCrop>
  <LinksUpToDate>false</LinksUpToDate>
  <CharactersWithSpaces>2601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2020-08-31T08:30:00Z</dcterms:created>
  <dc:creator>Windows 用户</dc:creator>
  <cp:lastModifiedBy>Administrator</cp:lastModifiedBy>
  <dcterms:modified xsi:type="dcterms:W3CDTF">2022-05-11T16:05:36Z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B327835FFFBD4AE4A791A3DB619BD934</vt:lpwstr>
  </property>
</Properties>
</file>